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D1" w:rsidRPr="00E97D3A" w:rsidRDefault="00641C5D" w:rsidP="00E97D3A">
      <w:pPr>
        <w:jc w:val="center"/>
        <w:rPr>
          <w:rFonts w:ascii="黑体" w:eastAsia="黑体" w:hAnsi="黑体"/>
          <w:sz w:val="30"/>
          <w:szCs w:val="30"/>
        </w:rPr>
      </w:pPr>
      <w:r w:rsidRPr="00E97D3A">
        <w:rPr>
          <w:rFonts w:ascii="黑体" w:eastAsia="黑体" w:hAnsi="黑体" w:hint="eastAsia"/>
          <w:sz w:val="30"/>
          <w:szCs w:val="30"/>
        </w:rPr>
        <w:t>辽宁师范大学化学化工学院2012</w:t>
      </w:r>
      <w:r w:rsidR="00E753DE">
        <w:rPr>
          <w:rFonts w:ascii="黑体" w:eastAsia="黑体" w:hAnsi="黑体" w:hint="eastAsia"/>
          <w:sz w:val="30"/>
          <w:szCs w:val="30"/>
        </w:rPr>
        <w:t>级教学比赛评分细则要求</w:t>
      </w:r>
    </w:p>
    <w:p w:rsidR="00442F82" w:rsidRPr="00E97D3A" w:rsidRDefault="00E97D3A" w:rsidP="00641C5D">
      <w:pPr>
        <w:rPr>
          <w:rFonts w:ascii="黑体" w:eastAsia="黑体" w:hAnsi="黑体"/>
          <w:sz w:val="24"/>
          <w:szCs w:val="24"/>
        </w:rPr>
      </w:pPr>
      <w:r w:rsidRPr="00E97D3A">
        <w:rPr>
          <w:rFonts w:ascii="黑体" w:eastAsia="黑体" w:hAnsi="黑体" w:hint="eastAsia"/>
          <w:sz w:val="24"/>
          <w:szCs w:val="24"/>
        </w:rPr>
        <w:t>附件1：教学设计要求</w:t>
      </w:r>
    </w:p>
    <w:p w:rsidR="00442F82" w:rsidRDefault="00442F82" w:rsidP="00641C5D">
      <w:pPr>
        <w:rPr>
          <w:rFonts w:asciiTheme="minorEastAsia" w:hAnsiTheme="minorEastAsia"/>
          <w:szCs w:val="21"/>
        </w:rPr>
      </w:pPr>
    </w:p>
    <w:tbl>
      <w:tblPr>
        <w:tblW w:w="8263" w:type="dxa"/>
        <w:jc w:val="center"/>
        <w:tblInd w:w="-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5868"/>
      </w:tblGrid>
      <w:tr w:rsidR="00E97D3A" w:rsidTr="00E97D3A">
        <w:trPr>
          <w:cantSplit/>
          <w:trHeight w:val="810"/>
          <w:jc w:val="center"/>
        </w:trPr>
        <w:tc>
          <w:tcPr>
            <w:tcW w:w="2395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</w:t>
            </w:r>
            <w:r>
              <w:rPr>
                <w:b/>
                <w:szCs w:val="21"/>
              </w:rPr>
              <w:t>内容</w:t>
            </w: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ind w:leftChars="-47" w:left="-2" w:hangingChars="46" w:hanging="9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价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准</w:t>
            </w:r>
          </w:p>
        </w:tc>
      </w:tr>
      <w:tr w:rsidR="00E97D3A" w:rsidTr="00E97D3A">
        <w:trPr>
          <w:cantSplit/>
          <w:trHeight w:val="606"/>
          <w:jc w:val="center"/>
        </w:trPr>
        <w:tc>
          <w:tcPr>
            <w:tcW w:w="2395" w:type="dxa"/>
            <w:vMerge w:val="restart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目标设计</w:t>
            </w: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教学目标清楚</w:t>
            </w:r>
            <w:r>
              <w:rPr>
                <w:rFonts w:hint="eastAsia"/>
                <w:szCs w:val="21"/>
              </w:rPr>
              <w:t>、具体</w:t>
            </w:r>
            <w:r>
              <w:rPr>
                <w:szCs w:val="21"/>
              </w:rPr>
              <w:t>，易于理解，便于实施</w:t>
            </w:r>
            <w:r>
              <w:rPr>
                <w:rFonts w:hint="eastAsia"/>
                <w:szCs w:val="21"/>
              </w:rPr>
              <w:t>，行为动词使用正确，阐述规范</w:t>
            </w:r>
          </w:p>
        </w:tc>
      </w:tr>
      <w:tr w:rsidR="00E97D3A" w:rsidTr="00E97D3A">
        <w:trPr>
          <w:cantSplit/>
          <w:trHeight w:val="788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符合课标要求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学科特点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学生实际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体现对知识、能力与</w:t>
            </w:r>
            <w:r>
              <w:rPr>
                <w:rFonts w:hint="eastAsia"/>
                <w:szCs w:val="21"/>
              </w:rPr>
              <w:t>创新</w:t>
            </w:r>
            <w:r>
              <w:rPr>
                <w:szCs w:val="21"/>
              </w:rPr>
              <w:t>思维</w:t>
            </w:r>
            <w:r>
              <w:rPr>
                <w:rFonts w:hint="eastAsia"/>
                <w:szCs w:val="21"/>
              </w:rPr>
              <w:t>等方面的</w:t>
            </w:r>
            <w:r>
              <w:rPr>
                <w:szCs w:val="21"/>
              </w:rPr>
              <w:t>要求</w:t>
            </w:r>
          </w:p>
        </w:tc>
      </w:tr>
      <w:tr w:rsidR="00E97D3A" w:rsidTr="00E97D3A">
        <w:trPr>
          <w:cantSplit/>
          <w:trHeight w:val="687"/>
          <w:jc w:val="center"/>
        </w:trPr>
        <w:tc>
          <w:tcPr>
            <w:tcW w:w="2395" w:type="dxa"/>
            <w:vMerge w:val="restart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教学过程</w:t>
            </w:r>
            <w:r>
              <w:rPr>
                <w:rFonts w:hint="eastAsia"/>
                <w:szCs w:val="21"/>
              </w:rPr>
              <w:t>设计</w:t>
            </w: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教学主线描述清晰，教学内容</w:t>
            </w:r>
            <w:r>
              <w:rPr>
                <w:rFonts w:hint="eastAsia"/>
                <w:szCs w:val="21"/>
              </w:rPr>
              <w:t>处理</w:t>
            </w:r>
            <w:r>
              <w:rPr>
                <w:szCs w:val="21"/>
              </w:rPr>
              <w:t>符合课程标准要求，具有较强的系统性和逻辑性</w:t>
            </w:r>
          </w:p>
        </w:tc>
      </w:tr>
      <w:tr w:rsidR="00E97D3A" w:rsidTr="00E97D3A">
        <w:trPr>
          <w:cantSplit/>
          <w:trHeight w:val="772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重点突出，点面结合，深浅适度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难点清楚，把握准确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化难为易，处理恰当</w:t>
            </w:r>
          </w:p>
        </w:tc>
      </w:tr>
      <w:tr w:rsidR="00E97D3A" w:rsidTr="00E97D3A">
        <w:trPr>
          <w:cantSplit/>
          <w:trHeight w:val="454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教学方法清晰适当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符合教学对象要求，有利教学内容完成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难点解决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重点突出</w:t>
            </w:r>
          </w:p>
        </w:tc>
      </w:tr>
      <w:tr w:rsidR="00E97D3A" w:rsidTr="00E97D3A">
        <w:trPr>
          <w:cantSplit/>
          <w:trHeight w:val="454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教学辅助手段准备与使用清晰</w:t>
            </w:r>
            <w:r>
              <w:rPr>
                <w:rFonts w:hint="eastAsia"/>
                <w:szCs w:val="21"/>
              </w:rPr>
              <w:t>无误</w:t>
            </w:r>
            <w:r>
              <w:rPr>
                <w:szCs w:val="21"/>
              </w:rPr>
              <w:t>，教具及现代化教学手段运用恰当</w:t>
            </w:r>
          </w:p>
        </w:tc>
      </w:tr>
      <w:tr w:rsidR="00E97D3A" w:rsidTr="00E97D3A">
        <w:trPr>
          <w:cantSplit/>
          <w:trHeight w:val="454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内容充实精要，适合学生水平；结构合理，</w:t>
            </w:r>
            <w:r>
              <w:rPr>
                <w:rFonts w:hint="eastAsia"/>
                <w:szCs w:val="21"/>
              </w:rPr>
              <w:t>过渡</w:t>
            </w:r>
            <w:r>
              <w:rPr>
                <w:szCs w:val="21"/>
              </w:rPr>
              <w:t>自然，便于操作；理论</w:t>
            </w: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实际，注重教学互动，启发学生思考</w:t>
            </w:r>
            <w:r>
              <w:rPr>
                <w:rFonts w:hint="eastAsia"/>
                <w:szCs w:val="21"/>
              </w:rPr>
              <w:t>及问题解决</w:t>
            </w:r>
          </w:p>
        </w:tc>
      </w:tr>
      <w:tr w:rsidR="00E97D3A" w:rsidTr="00E97D3A">
        <w:trPr>
          <w:cantSplit/>
          <w:trHeight w:val="454"/>
          <w:jc w:val="center"/>
        </w:trPr>
        <w:tc>
          <w:tcPr>
            <w:tcW w:w="2395" w:type="dxa"/>
            <w:vMerge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注重形成性评价及生成性问题解决和利用</w:t>
            </w:r>
          </w:p>
        </w:tc>
      </w:tr>
      <w:tr w:rsidR="00E97D3A" w:rsidTr="00E97D3A">
        <w:trPr>
          <w:cantSplit/>
          <w:trHeight w:val="1147"/>
          <w:jc w:val="center"/>
        </w:trPr>
        <w:tc>
          <w:tcPr>
            <w:tcW w:w="2395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延伸</w:t>
            </w:r>
            <w:r>
              <w:rPr>
                <w:rFonts w:hint="eastAsia"/>
                <w:szCs w:val="21"/>
              </w:rPr>
              <w:t>设计</w:t>
            </w: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课时分配科学、合理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辅导与答疑设置合理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练习、作业、讨论安排符合教学目标，</w:t>
            </w:r>
            <w:r>
              <w:rPr>
                <w:rFonts w:hint="eastAsia"/>
                <w:szCs w:val="21"/>
              </w:rPr>
              <w:t>有助</w:t>
            </w:r>
            <w:r>
              <w:rPr>
                <w:szCs w:val="21"/>
              </w:rPr>
              <w:t>强化学生反思</w:t>
            </w:r>
            <w:r>
              <w:rPr>
                <w:rFonts w:hint="eastAsia"/>
                <w:szCs w:val="21"/>
              </w:rPr>
              <w:t>、理解和问题解决</w:t>
            </w:r>
          </w:p>
        </w:tc>
      </w:tr>
      <w:tr w:rsidR="00E97D3A" w:rsidTr="00E97D3A">
        <w:trPr>
          <w:cantSplit/>
          <w:trHeight w:val="1080"/>
          <w:jc w:val="center"/>
        </w:trPr>
        <w:tc>
          <w:tcPr>
            <w:tcW w:w="2395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文档规范</w:t>
            </w:r>
          </w:p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文字、符号、单位和公式符合标准规范；语言简洁、明了，字体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图表运用适当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文档结构完整，布局合理，格式美观</w:t>
            </w:r>
          </w:p>
        </w:tc>
      </w:tr>
      <w:tr w:rsidR="00E97D3A" w:rsidTr="00E97D3A">
        <w:trPr>
          <w:cantSplit/>
          <w:trHeight w:val="454"/>
          <w:jc w:val="center"/>
        </w:trPr>
        <w:tc>
          <w:tcPr>
            <w:tcW w:w="2395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设计创新</w:t>
            </w:r>
          </w:p>
        </w:tc>
        <w:tc>
          <w:tcPr>
            <w:tcW w:w="5868" w:type="dxa"/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教学方案的整体设计富有创新性，较好体现课程改革的理念和要求；教学方法选择适当，教学过程设计有突出的特色</w:t>
            </w:r>
          </w:p>
        </w:tc>
      </w:tr>
    </w:tbl>
    <w:p w:rsidR="00442F82" w:rsidRDefault="00442F82" w:rsidP="00641C5D">
      <w:pPr>
        <w:rPr>
          <w:rFonts w:asciiTheme="minorEastAsia" w:hAnsiTheme="minorEastAsia"/>
          <w:szCs w:val="21"/>
        </w:rPr>
      </w:pPr>
      <w:bookmarkStart w:id="0" w:name="OLE_LINK9"/>
      <w:bookmarkStart w:id="1" w:name="OLE_LINK10"/>
    </w:p>
    <w:p w:rsidR="00442F82" w:rsidRPr="00E97D3A" w:rsidRDefault="00E97D3A" w:rsidP="00641C5D">
      <w:pPr>
        <w:rPr>
          <w:rFonts w:ascii="黑体" w:eastAsia="黑体" w:hAnsi="黑体"/>
          <w:sz w:val="24"/>
          <w:szCs w:val="24"/>
        </w:rPr>
      </w:pPr>
      <w:r w:rsidRPr="00E97D3A">
        <w:rPr>
          <w:rFonts w:ascii="黑体" w:eastAsia="黑体" w:hAnsi="黑体" w:hint="eastAsia"/>
          <w:sz w:val="24"/>
          <w:szCs w:val="24"/>
        </w:rPr>
        <w:t>附件2：多媒体课件要求</w:t>
      </w:r>
    </w:p>
    <w:bookmarkEnd w:id="0"/>
    <w:bookmarkEnd w:id="1"/>
    <w:p w:rsidR="00E97D3A" w:rsidRDefault="00E97D3A" w:rsidP="00641C5D">
      <w:pPr>
        <w:rPr>
          <w:rFonts w:asciiTheme="minorEastAsia" w:hAnsiTheme="minorEastAsia"/>
          <w:szCs w:val="21"/>
        </w:rPr>
      </w:pPr>
    </w:p>
    <w:tbl>
      <w:tblPr>
        <w:tblW w:w="8102" w:type="dxa"/>
        <w:jc w:val="center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6368"/>
      </w:tblGrid>
      <w:tr w:rsidR="00E97D3A" w:rsidTr="00E97D3A">
        <w:trPr>
          <w:cantSplit/>
          <w:trHeight w:val="510"/>
          <w:jc w:val="center"/>
        </w:trPr>
        <w:tc>
          <w:tcPr>
            <w:tcW w:w="1734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</w:t>
            </w:r>
            <w:r>
              <w:rPr>
                <w:b/>
                <w:szCs w:val="21"/>
              </w:rPr>
              <w:t>内容</w:t>
            </w: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价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准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Merge w:val="restart"/>
            <w:vAlign w:val="center"/>
          </w:tcPr>
          <w:p w:rsidR="00E97D3A" w:rsidRDefault="00E97D3A" w:rsidP="00E97D3A">
            <w:pPr>
              <w:widowControl/>
              <w:spacing w:line="40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科学性</w:t>
            </w: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课件取材适宜，内容科学、正确、规范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Merge/>
            <w:vAlign w:val="center"/>
          </w:tcPr>
          <w:p w:rsidR="00E97D3A" w:rsidRDefault="00E97D3A" w:rsidP="002114CA">
            <w:pPr>
              <w:widowControl/>
              <w:spacing w:line="40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课件演示符合现代教育理念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Align w:val="center"/>
          </w:tcPr>
          <w:p w:rsidR="00E97D3A" w:rsidRDefault="00E97D3A" w:rsidP="00E97D3A">
            <w:pPr>
              <w:widowControl/>
              <w:spacing w:line="40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教育性</w:t>
            </w: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课件设计新颖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，能体现教学设计思想；知识点结构清晰，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能调动学生的学习热情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Merge w:val="restart"/>
            <w:vAlign w:val="center"/>
          </w:tcPr>
          <w:p w:rsidR="00E97D3A" w:rsidRDefault="00E97D3A" w:rsidP="00E97D3A">
            <w:pPr>
              <w:spacing w:line="40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技术性</w:t>
            </w: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课件制作和使用上恰当运用多媒体效果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Merge/>
            <w:vAlign w:val="center"/>
          </w:tcPr>
          <w:p w:rsidR="00E97D3A" w:rsidRDefault="00E97D3A" w:rsidP="002114CA">
            <w:pPr>
              <w:widowControl/>
              <w:spacing w:line="40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操作简便、快捷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交流方便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适于教学</w:t>
            </w:r>
          </w:p>
        </w:tc>
      </w:tr>
      <w:tr w:rsidR="00E97D3A" w:rsidTr="00E97D3A">
        <w:trPr>
          <w:cantSplit/>
          <w:trHeight w:val="450"/>
          <w:jc w:val="center"/>
        </w:trPr>
        <w:tc>
          <w:tcPr>
            <w:tcW w:w="1734" w:type="dxa"/>
            <w:vAlign w:val="center"/>
          </w:tcPr>
          <w:p w:rsidR="00E97D3A" w:rsidRPr="00E97D3A" w:rsidRDefault="00E97D3A" w:rsidP="00E97D3A">
            <w:pPr>
              <w:spacing w:line="400" w:lineRule="exact"/>
              <w:jc w:val="center"/>
              <w:rPr>
                <w:bCs/>
              </w:rPr>
            </w:pPr>
            <w:r>
              <w:rPr>
                <w:bCs/>
              </w:rPr>
              <w:t>艺术性</w:t>
            </w:r>
          </w:p>
        </w:tc>
        <w:tc>
          <w:tcPr>
            <w:tcW w:w="6368" w:type="dxa"/>
            <w:vAlign w:val="center"/>
          </w:tcPr>
          <w:p w:rsidR="00E97D3A" w:rsidRDefault="00E97D3A" w:rsidP="002114CA">
            <w:pPr>
              <w:spacing w:line="400" w:lineRule="exact"/>
            </w:pPr>
            <w:r>
              <w:t>画面设计具有较高艺术性，整体风格相对统一</w:t>
            </w:r>
          </w:p>
        </w:tc>
      </w:tr>
    </w:tbl>
    <w:p w:rsidR="00E97D3A" w:rsidRDefault="00E97D3A" w:rsidP="00E97D3A">
      <w:pPr>
        <w:rPr>
          <w:rFonts w:asciiTheme="minorEastAsia" w:hAnsiTheme="minorEastAsia"/>
          <w:szCs w:val="21"/>
        </w:rPr>
      </w:pPr>
    </w:p>
    <w:p w:rsidR="00E97D3A" w:rsidRPr="00E97D3A" w:rsidRDefault="00E97D3A" w:rsidP="00E97D3A">
      <w:pPr>
        <w:rPr>
          <w:rFonts w:ascii="黑体" w:eastAsia="黑体" w:hAnsi="黑体"/>
          <w:sz w:val="24"/>
          <w:szCs w:val="24"/>
        </w:rPr>
      </w:pPr>
      <w:r w:rsidRPr="00E97D3A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3</w:t>
      </w:r>
      <w:r w:rsidRPr="00E97D3A"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模拟上课评价要求</w:t>
      </w:r>
    </w:p>
    <w:p w:rsidR="00442F82" w:rsidRDefault="00442F82" w:rsidP="00641C5D">
      <w:pPr>
        <w:rPr>
          <w:rFonts w:asciiTheme="minorEastAsia" w:hAnsiTheme="minorEastAsia"/>
          <w:szCs w:val="21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7"/>
        <w:gridCol w:w="5813"/>
      </w:tblGrid>
      <w:tr w:rsidR="00E97D3A" w:rsidTr="00E97D3A">
        <w:trPr>
          <w:cantSplit/>
          <w:trHeight w:val="81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评价标准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</w:t>
            </w:r>
          </w:p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</w:pPr>
            <w:r>
              <w:rPr>
                <w:rFonts w:hint="eastAsia"/>
              </w:rPr>
              <w:t>目标设置明确，符合课标要求和学生实际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</w:pPr>
            <w:r>
              <w:rPr>
                <w:rFonts w:hint="eastAsia"/>
              </w:rPr>
              <w:t>重点内容讲解明白，教学难点处理恰当，关注学生已有知识和经验，注重学生能力培养，强调课堂交流互动，知识阐释正确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</w:pPr>
            <w:r>
              <w:rPr>
                <w:rFonts w:hint="eastAsia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  <w:r>
              <w:rPr>
                <w:rFonts w:hint="eastAsia"/>
              </w:rPr>
              <w:t xml:space="preserve"> 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</w:pPr>
            <w:r>
              <w:rPr>
                <w:rFonts w:hint="eastAsia"/>
              </w:rPr>
              <w:t>教学整体安排合理，环节紧凑，层次清晰；创造性使用教材；教学特色突出；恰当使用多媒体课件辅助教学，教学演示规范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教学素质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教态自然亲切、仪表举止得体，注重目光交流，教学语言规范准确、生动简洁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教学效果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按时完成教学任务，教学目标达成度高</w:t>
            </w:r>
          </w:p>
        </w:tc>
      </w:tr>
      <w:tr w:rsidR="00E97D3A" w:rsidTr="00E97D3A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教学创新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教学过程富有创意；能创造性的使用教材；教学方法灵活多样，有突出的特色</w:t>
            </w:r>
          </w:p>
        </w:tc>
      </w:tr>
      <w:tr w:rsidR="00E97D3A" w:rsidTr="00E97D3A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板书</w:t>
            </w:r>
          </w:p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内容匹配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反映教学设计意图，突显重点、难点，能调动学生主动性和积极性</w:t>
            </w:r>
          </w:p>
        </w:tc>
      </w:tr>
      <w:tr w:rsidR="00E97D3A" w:rsidTr="00E97D3A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构图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</w:pPr>
            <w:r>
              <w:rPr>
                <w:rFonts w:hint="eastAsia"/>
              </w:rPr>
              <w:t>构思巧妙，富有创意，构图自然，形象直观，教学辅助作用显著</w:t>
            </w:r>
          </w:p>
        </w:tc>
      </w:tr>
      <w:tr w:rsidR="00E97D3A" w:rsidTr="00E97D3A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E97D3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书写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3A" w:rsidRDefault="00E97D3A" w:rsidP="002114C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书写快速流畅，字形大小适度，清楚整洁，美观大方，规范正确</w:t>
            </w:r>
          </w:p>
        </w:tc>
      </w:tr>
    </w:tbl>
    <w:p w:rsidR="00442F82" w:rsidRDefault="00442F82" w:rsidP="00641C5D">
      <w:pPr>
        <w:rPr>
          <w:rFonts w:asciiTheme="minorEastAsia" w:hAnsiTheme="minorEastAsia"/>
          <w:szCs w:val="21"/>
        </w:rPr>
      </w:pPr>
    </w:p>
    <w:p w:rsidR="00442F82" w:rsidRPr="00442F82" w:rsidRDefault="00442F82" w:rsidP="00641C5D">
      <w:pPr>
        <w:rPr>
          <w:rFonts w:asciiTheme="minorEastAsia" w:hAnsiTheme="minorEastAsia"/>
          <w:szCs w:val="21"/>
        </w:rPr>
      </w:pPr>
    </w:p>
    <w:sectPr w:rsidR="00442F82" w:rsidRPr="00442F82" w:rsidSect="00E97D3A"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076" w:rsidRDefault="008E4076" w:rsidP="00442F82">
      <w:r>
        <w:separator/>
      </w:r>
    </w:p>
  </w:endnote>
  <w:endnote w:type="continuationSeparator" w:id="1">
    <w:p w:rsidR="008E4076" w:rsidRDefault="008E4076" w:rsidP="0044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076" w:rsidRDefault="008E4076" w:rsidP="00442F82">
      <w:r>
        <w:separator/>
      </w:r>
    </w:p>
  </w:footnote>
  <w:footnote w:type="continuationSeparator" w:id="1">
    <w:p w:rsidR="008E4076" w:rsidRDefault="008E4076" w:rsidP="0044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4E74"/>
    <w:multiLevelType w:val="hybridMultilevel"/>
    <w:tmpl w:val="5308D320"/>
    <w:lvl w:ilvl="0" w:tplc="340E75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C5D"/>
    <w:rsid w:val="00001469"/>
    <w:rsid w:val="0000294B"/>
    <w:rsid w:val="00003D12"/>
    <w:rsid w:val="0000589A"/>
    <w:rsid w:val="00010F4F"/>
    <w:rsid w:val="00012A8C"/>
    <w:rsid w:val="00021845"/>
    <w:rsid w:val="0002735D"/>
    <w:rsid w:val="00030DAA"/>
    <w:rsid w:val="000317CF"/>
    <w:rsid w:val="000341CE"/>
    <w:rsid w:val="00037087"/>
    <w:rsid w:val="00037BA0"/>
    <w:rsid w:val="000405F2"/>
    <w:rsid w:val="00043151"/>
    <w:rsid w:val="00043893"/>
    <w:rsid w:val="0004434E"/>
    <w:rsid w:val="00045C18"/>
    <w:rsid w:val="00051145"/>
    <w:rsid w:val="00051DB3"/>
    <w:rsid w:val="00052B82"/>
    <w:rsid w:val="00057F18"/>
    <w:rsid w:val="00067917"/>
    <w:rsid w:val="00071045"/>
    <w:rsid w:val="000750D4"/>
    <w:rsid w:val="000876C0"/>
    <w:rsid w:val="00091CDB"/>
    <w:rsid w:val="00092480"/>
    <w:rsid w:val="00095CA1"/>
    <w:rsid w:val="000A073C"/>
    <w:rsid w:val="000A5B15"/>
    <w:rsid w:val="000B33F0"/>
    <w:rsid w:val="000B5AB6"/>
    <w:rsid w:val="000D0899"/>
    <w:rsid w:val="000D124D"/>
    <w:rsid w:val="000D13B2"/>
    <w:rsid w:val="000D2EC6"/>
    <w:rsid w:val="000D3C09"/>
    <w:rsid w:val="000D5018"/>
    <w:rsid w:val="000D7BC8"/>
    <w:rsid w:val="000E22C7"/>
    <w:rsid w:val="000E6A51"/>
    <w:rsid w:val="000F1405"/>
    <w:rsid w:val="000F4143"/>
    <w:rsid w:val="000F69AF"/>
    <w:rsid w:val="0010007D"/>
    <w:rsid w:val="001003F1"/>
    <w:rsid w:val="0010151A"/>
    <w:rsid w:val="00102E13"/>
    <w:rsid w:val="001043B2"/>
    <w:rsid w:val="001057B4"/>
    <w:rsid w:val="00107992"/>
    <w:rsid w:val="001136B6"/>
    <w:rsid w:val="00113831"/>
    <w:rsid w:val="00114DD9"/>
    <w:rsid w:val="00120782"/>
    <w:rsid w:val="001210D5"/>
    <w:rsid w:val="00122F78"/>
    <w:rsid w:val="0012408F"/>
    <w:rsid w:val="001279C7"/>
    <w:rsid w:val="001454A9"/>
    <w:rsid w:val="001466B7"/>
    <w:rsid w:val="00152066"/>
    <w:rsid w:val="00155B2C"/>
    <w:rsid w:val="001626C1"/>
    <w:rsid w:val="00164DFD"/>
    <w:rsid w:val="00166ED1"/>
    <w:rsid w:val="001674BE"/>
    <w:rsid w:val="00173C4B"/>
    <w:rsid w:val="00174313"/>
    <w:rsid w:val="00174D28"/>
    <w:rsid w:val="0017768A"/>
    <w:rsid w:val="001811D9"/>
    <w:rsid w:val="00182FFF"/>
    <w:rsid w:val="001836BD"/>
    <w:rsid w:val="00192473"/>
    <w:rsid w:val="00195846"/>
    <w:rsid w:val="001A228F"/>
    <w:rsid w:val="001A5E28"/>
    <w:rsid w:val="001B01A6"/>
    <w:rsid w:val="001B6939"/>
    <w:rsid w:val="001C0251"/>
    <w:rsid w:val="001D2701"/>
    <w:rsid w:val="001D2817"/>
    <w:rsid w:val="001D37C9"/>
    <w:rsid w:val="001E1219"/>
    <w:rsid w:val="001E2ADD"/>
    <w:rsid w:val="001E2CAB"/>
    <w:rsid w:val="001E3BB5"/>
    <w:rsid w:val="001E5A36"/>
    <w:rsid w:val="001E5AB3"/>
    <w:rsid w:val="001F3F69"/>
    <w:rsid w:val="001F4052"/>
    <w:rsid w:val="001F409D"/>
    <w:rsid w:val="00200D57"/>
    <w:rsid w:val="00204FC4"/>
    <w:rsid w:val="00217E97"/>
    <w:rsid w:val="00222BEF"/>
    <w:rsid w:val="00227346"/>
    <w:rsid w:val="002362FB"/>
    <w:rsid w:val="00242B18"/>
    <w:rsid w:val="002454F0"/>
    <w:rsid w:val="00245526"/>
    <w:rsid w:val="00251109"/>
    <w:rsid w:val="00251197"/>
    <w:rsid w:val="00253177"/>
    <w:rsid w:val="002577C3"/>
    <w:rsid w:val="00260379"/>
    <w:rsid w:val="00261B3F"/>
    <w:rsid w:val="00261FD7"/>
    <w:rsid w:val="00264684"/>
    <w:rsid w:val="002721F2"/>
    <w:rsid w:val="00272D46"/>
    <w:rsid w:val="00272E12"/>
    <w:rsid w:val="00275ADD"/>
    <w:rsid w:val="00287A5B"/>
    <w:rsid w:val="00291427"/>
    <w:rsid w:val="00294DE9"/>
    <w:rsid w:val="002958FC"/>
    <w:rsid w:val="002A0C52"/>
    <w:rsid w:val="002A5173"/>
    <w:rsid w:val="002A6E65"/>
    <w:rsid w:val="002A78A9"/>
    <w:rsid w:val="002B0358"/>
    <w:rsid w:val="002B3002"/>
    <w:rsid w:val="002B3E60"/>
    <w:rsid w:val="002B78EB"/>
    <w:rsid w:val="002C3765"/>
    <w:rsid w:val="002C5E91"/>
    <w:rsid w:val="002D00B3"/>
    <w:rsid w:val="002D1DD0"/>
    <w:rsid w:val="002D3852"/>
    <w:rsid w:val="002D4E5E"/>
    <w:rsid w:val="002D52A0"/>
    <w:rsid w:val="002D71D8"/>
    <w:rsid w:val="002E15E8"/>
    <w:rsid w:val="002E54E1"/>
    <w:rsid w:val="002F198B"/>
    <w:rsid w:val="002F293C"/>
    <w:rsid w:val="002F3867"/>
    <w:rsid w:val="002F4A9D"/>
    <w:rsid w:val="002F6C7C"/>
    <w:rsid w:val="002F70F8"/>
    <w:rsid w:val="002F77D6"/>
    <w:rsid w:val="00303860"/>
    <w:rsid w:val="00304AE1"/>
    <w:rsid w:val="0031095F"/>
    <w:rsid w:val="00311390"/>
    <w:rsid w:val="00315D04"/>
    <w:rsid w:val="00320E6A"/>
    <w:rsid w:val="00321E3F"/>
    <w:rsid w:val="0032313D"/>
    <w:rsid w:val="003243B5"/>
    <w:rsid w:val="003259FF"/>
    <w:rsid w:val="00325AFC"/>
    <w:rsid w:val="0033252E"/>
    <w:rsid w:val="003366F4"/>
    <w:rsid w:val="00340280"/>
    <w:rsid w:val="0034404F"/>
    <w:rsid w:val="00344B30"/>
    <w:rsid w:val="0034569F"/>
    <w:rsid w:val="00345E52"/>
    <w:rsid w:val="003536CE"/>
    <w:rsid w:val="00353AED"/>
    <w:rsid w:val="003552C5"/>
    <w:rsid w:val="00360CE7"/>
    <w:rsid w:val="00364475"/>
    <w:rsid w:val="0036470A"/>
    <w:rsid w:val="00365793"/>
    <w:rsid w:val="003673E9"/>
    <w:rsid w:val="00375ACD"/>
    <w:rsid w:val="003803D9"/>
    <w:rsid w:val="003829C9"/>
    <w:rsid w:val="00386FEF"/>
    <w:rsid w:val="00390ADC"/>
    <w:rsid w:val="00393D9B"/>
    <w:rsid w:val="00396A98"/>
    <w:rsid w:val="003A19C1"/>
    <w:rsid w:val="003A796E"/>
    <w:rsid w:val="003B46A0"/>
    <w:rsid w:val="003B75F4"/>
    <w:rsid w:val="003C117A"/>
    <w:rsid w:val="003C1CB6"/>
    <w:rsid w:val="003C47AC"/>
    <w:rsid w:val="003D3F25"/>
    <w:rsid w:val="003D5A2A"/>
    <w:rsid w:val="003E2283"/>
    <w:rsid w:val="003F1580"/>
    <w:rsid w:val="003F1C6F"/>
    <w:rsid w:val="003F3F23"/>
    <w:rsid w:val="003F5CA9"/>
    <w:rsid w:val="003F6188"/>
    <w:rsid w:val="004013BC"/>
    <w:rsid w:val="0040344C"/>
    <w:rsid w:val="00403B92"/>
    <w:rsid w:val="00404B72"/>
    <w:rsid w:val="0040540A"/>
    <w:rsid w:val="00406386"/>
    <w:rsid w:val="004066CA"/>
    <w:rsid w:val="004145AA"/>
    <w:rsid w:val="0041603C"/>
    <w:rsid w:val="0042017D"/>
    <w:rsid w:val="00421CD5"/>
    <w:rsid w:val="0042202A"/>
    <w:rsid w:val="00423B67"/>
    <w:rsid w:val="00425E08"/>
    <w:rsid w:val="00426751"/>
    <w:rsid w:val="00426DEA"/>
    <w:rsid w:val="0043352C"/>
    <w:rsid w:val="00437E74"/>
    <w:rsid w:val="00442F82"/>
    <w:rsid w:val="00443BB8"/>
    <w:rsid w:val="0044525F"/>
    <w:rsid w:val="004463F9"/>
    <w:rsid w:val="004513C8"/>
    <w:rsid w:val="00452E56"/>
    <w:rsid w:val="00454C3E"/>
    <w:rsid w:val="0046042B"/>
    <w:rsid w:val="00461E4D"/>
    <w:rsid w:val="00463B81"/>
    <w:rsid w:val="0046630C"/>
    <w:rsid w:val="00466554"/>
    <w:rsid w:val="0046709B"/>
    <w:rsid w:val="004672EA"/>
    <w:rsid w:val="00470C3A"/>
    <w:rsid w:val="00473F5A"/>
    <w:rsid w:val="004776F4"/>
    <w:rsid w:val="0048736D"/>
    <w:rsid w:val="004906D6"/>
    <w:rsid w:val="00491887"/>
    <w:rsid w:val="004929E3"/>
    <w:rsid w:val="00492CC8"/>
    <w:rsid w:val="00497AE9"/>
    <w:rsid w:val="004A37BD"/>
    <w:rsid w:val="004A3FED"/>
    <w:rsid w:val="004A4A9F"/>
    <w:rsid w:val="004A7A6B"/>
    <w:rsid w:val="004B0224"/>
    <w:rsid w:val="004B32A9"/>
    <w:rsid w:val="004B71A7"/>
    <w:rsid w:val="004B76C7"/>
    <w:rsid w:val="004B7AD8"/>
    <w:rsid w:val="004C1130"/>
    <w:rsid w:val="004C37A0"/>
    <w:rsid w:val="004C5F0A"/>
    <w:rsid w:val="004D2D04"/>
    <w:rsid w:val="004D39B7"/>
    <w:rsid w:val="004D3F8C"/>
    <w:rsid w:val="004E146F"/>
    <w:rsid w:val="004E79B3"/>
    <w:rsid w:val="004E7A74"/>
    <w:rsid w:val="004F015C"/>
    <w:rsid w:val="004F13A0"/>
    <w:rsid w:val="004F4C80"/>
    <w:rsid w:val="004F626E"/>
    <w:rsid w:val="00500153"/>
    <w:rsid w:val="00501025"/>
    <w:rsid w:val="005011E3"/>
    <w:rsid w:val="0050488B"/>
    <w:rsid w:val="00505600"/>
    <w:rsid w:val="00510884"/>
    <w:rsid w:val="00514F15"/>
    <w:rsid w:val="00517FCB"/>
    <w:rsid w:val="00521BD3"/>
    <w:rsid w:val="005268FF"/>
    <w:rsid w:val="005302F8"/>
    <w:rsid w:val="00530EB0"/>
    <w:rsid w:val="005320CF"/>
    <w:rsid w:val="00534478"/>
    <w:rsid w:val="00535038"/>
    <w:rsid w:val="005417AE"/>
    <w:rsid w:val="005434C9"/>
    <w:rsid w:val="00543C47"/>
    <w:rsid w:val="00544A44"/>
    <w:rsid w:val="00562888"/>
    <w:rsid w:val="0056536D"/>
    <w:rsid w:val="005659BD"/>
    <w:rsid w:val="005737D8"/>
    <w:rsid w:val="00576B58"/>
    <w:rsid w:val="005839B1"/>
    <w:rsid w:val="005839E6"/>
    <w:rsid w:val="00585C26"/>
    <w:rsid w:val="00593B72"/>
    <w:rsid w:val="00594982"/>
    <w:rsid w:val="005969BE"/>
    <w:rsid w:val="00596FD0"/>
    <w:rsid w:val="005A47DB"/>
    <w:rsid w:val="005A5226"/>
    <w:rsid w:val="005A6BEE"/>
    <w:rsid w:val="005A789A"/>
    <w:rsid w:val="005B76D1"/>
    <w:rsid w:val="005C73EC"/>
    <w:rsid w:val="005C7D5D"/>
    <w:rsid w:val="005D6055"/>
    <w:rsid w:val="005D73DE"/>
    <w:rsid w:val="005E5FC3"/>
    <w:rsid w:val="005E7507"/>
    <w:rsid w:val="006010EE"/>
    <w:rsid w:val="006011CC"/>
    <w:rsid w:val="0060361D"/>
    <w:rsid w:val="00607668"/>
    <w:rsid w:val="00610203"/>
    <w:rsid w:val="0061337E"/>
    <w:rsid w:val="0061737D"/>
    <w:rsid w:val="0062383C"/>
    <w:rsid w:val="00625943"/>
    <w:rsid w:val="0063037B"/>
    <w:rsid w:val="00633C5E"/>
    <w:rsid w:val="006343CE"/>
    <w:rsid w:val="00636EF9"/>
    <w:rsid w:val="00641C5D"/>
    <w:rsid w:val="00642655"/>
    <w:rsid w:val="00643BE3"/>
    <w:rsid w:val="00644761"/>
    <w:rsid w:val="00645524"/>
    <w:rsid w:val="00645D41"/>
    <w:rsid w:val="00645DC0"/>
    <w:rsid w:val="00646855"/>
    <w:rsid w:val="00655E3D"/>
    <w:rsid w:val="00656BDE"/>
    <w:rsid w:val="00672C29"/>
    <w:rsid w:val="00675A07"/>
    <w:rsid w:val="00675F68"/>
    <w:rsid w:val="00677701"/>
    <w:rsid w:val="00693DFA"/>
    <w:rsid w:val="00697786"/>
    <w:rsid w:val="006A1A0C"/>
    <w:rsid w:val="006B1728"/>
    <w:rsid w:val="006B238A"/>
    <w:rsid w:val="006B4C43"/>
    <w:rsid w:val="006C0B17"/>
    <w:rsid w:val="006C274C"/>
    <w:rsid w:val="006C4759"/>
    <w:rsid w:val="006D2F06"/>
    <w:rsid w:val="006D4656"/>
    <w:rsid w:val="006D6F1C"/>
    <w:rsid w:val="006E3791"/>
    <w:rsid w:val="006E437B"/>
    <w:rsid w:val="006E4409"/>
    <w:rsid w:val="006E6BD0"/>
    <w:rsid w:val="006F0420"/>
    <w:rsid w:val="006F235B"/>
    <w:rsid w:val="006F6670"/>
    <w:rsid w:val="006F7253"/>
    <w:rsid w:val="006F7583"/>
    <w:rsid w:val="007023B9"/>
    <w:rsid w:val="00707548"/>
    <w:rsid w:val="00710BA4"/>
    <w:rsid w:val="00711605"/>
    <w:rsid w:val="00713859"/>
    <w:rsid w:val="00714AA0"/>
    <w:rsid w:val="00715BFC"/>
    <w:rsid w:val="007175EA"/>
    <w:rsid w:val="00717FC5"/>
    <w:rsid w:val="00721553"/>
    <w:rsid w:val="00722375"/>
    <w:rsid w:val="00723FD1"/>
    <w:rsid w:val="0073183E"/>
    <w:rsid w:val="00733A19"/>
    <w:rsid w:val="00733A48"/>
    <w:rsid w:val="007348E6"/>
    <w:rsid w:val="007373DB"/>
    <w:rsid w:val="00740050"/>
    <w:rsid w:val="00743E19"/>
    <w:rsid w:val="0074742F"/>
    <w:rsid w:val="00747B0B"/>
    <w:rsid w:val="00753F10"/>
    <w:rsid w:val="007544E5"/>
    <w:rsid w:val="00755D4D"/>
    <w:rsid w:val="00761C4A"/>
    <w:rsid w:val="00763583"/>
    <w:rsid w:val="0076428C"/>
    <w:rsid w:val="007648D8"/>
    <w:rsid w:val="00767C29"/>
    <w:rsid w:val="00770AAC"/>
    <w:rsid w:val="007752F4"/>
    <w:rsid w:val="007820DA"/>
    <w:rsid w:val="00786354"/>
    <w:rsid w:val="0079409A"/>
    <w:rsid w:val="007945C3"/>
    <w:rsid w:val="007A05E5"/>
    <w:rsid w:val="007A2005"/>
    <w:rsid w:val="007A224B"/>
    <w:rsid w:val="007B04E8"/>
    <w:rsid w:val="007B539F"/>
    <w:rsid w:val="007B5CC7"/>
    <w:rsid w:val="007C693A"/>
    <w:rsid w:val="007D46BB"/>
    <w:rsid w:val="007D7678"/>
    <w:rsid w:val="007E6473"/>
    <w:rsid w:val="007E69BD"/>
    <w:rsid w:val="007F08A8"/>
    <w:rsid w:val="007F14E1"/>
    <w:rsid w:val="007F1564"/>
    <w:rsid w:val="007F17A9"/>
    <w:rsid w:val="007F2719"/>
    <w:rsid w:val="007F27F7"/>
    <w:rsid w:val="007F2992"/>
    <w:rsid w:val="007F38E1"/>
    <w:rsid w:val="007F4B94"/>
    <w:rsid w:val="0080355D"/>
    <w:rsid w:val="0080524D"/>
    <w:rsid w:val="00810F56"/>
    <w:rsid w:val="0081309A"/>
    <w:rsid w:val="00816BC4"/>
    <w:rsid w:val="00820738"/>
    <w:rsid w:val="00821103"/>
    <w:rsid w:val="00823E50"/>
    <w:rsid w:val="00824760"/>
    <w:rsid w:val="008266C9"/>
    <w:rsid w:val="0083380D"/>
    <w:rsid w:val="00833CDF"/>
    <w:rsid w:val="00835DB3"/>
    <w:rsid w:val="008371B9"/>
    <w:rsid w:val="008419EC"/>
    <w:rsid w:val="00842B23"/>
    <w:rsid w:val="00843257"/>
    <w:rsid w:val="00847138"/>
    <w:rsid w:val="008513B1"/>
    <w:rsid w:val="008525A4"/>
    <w:rsid w:val="0085262A"/>
    <w:rsid w:val="00853B23"/>
    <w:rsid w:val="0085548D"/>
    <w:rsid w:val="00860553"/>
    <w:rsid w:val="00861A3C"/>
    <w:rsid w:val="00864077"/>
    <w:rsid w:val="00865E74"/>
    <w:rsid w:val="00875E6C"/>
    <w:rsid w:val="00880B6C"/>
    <w:rsid w:val="008906E9"/>
    <w:rsid w:val="00893C61"/>
    <w:rsid w:val="00895A58"/>
    <w:rsid w:val="00897D5D"/>
    <w:rsid w:val="008B0B54"/>
    <w:rsid w:val="008B10CC"/>
    <w:rsid w:val="008B5E3D"/>
    <w:rsid w:val="008B5F5F"/>
    <w:rsid w:val="008B7178"/>
    <w:rsid w:val="008C017A"/>
    <w:rsid w:val="008C199A"/>
    <w:rsid w:val="008C3C66"/>
    <w:rsid w:val="008C477B"/>
    <w:rsid w:val="008C53F4"/>
    <w:rsid w:val="008C592E"/>
    <w:rsid w:val="008C5B1D"/>
    <w:rsid w:val="008C5C9E"/>
    <w:rsid w:val="008C5F7C"/>
    <w:rsid w:val="008C7EB2"/>
    <w:rsid w:val="008E21CF"/>
    <w:rsid w:val="008E25AE"/>
    <w:rsid w:val="008E4076"/>
    <w:rsid w:val="008E6DF3"/>
    <w:rsid w:val="008F28FE"/>
    <w:rsid w:val="008F6F62"/>
    <w:rsid w:val="008F7962"/>
    <w:rsid w:val="00900DE0"/>
    <w:rsid w:val="00906E54"/>
    <w:rsid w:val="0091135F"/>
    <w:rsid w:val="00911A47"/>
    <w:rsid w:val="0091476B"/>
    <w:rsid w:val="009149E7"/>
    <w:rsid w:val="00917425"/>
    <w:rsid w:val="00924DBE"/>
    <w:rsid w:val="0092516B"/>
    <w:rsid w:val="00940FFD"/>
    <w:rsid w:val="00942A65"/>
    <w:rsid w:val="0094577E"/>
    <w:rsid w:val="009550BB"/>
    <w:rsid w:val="00956A92"/>
    <w:rsid w:val="00956C5F"/>
    <w:rsid w:val="009605A1"/>
    <w:rsid w:val="009617BE"/>
    <w:rsid w:val="00967012"/>
    <w:rsid w:val="009678AD"/>
    <w:rsid w:val="009700AD"/>
    <w:rsid w:val="00971BBB"/>
    <w:rsid w:val="009721A5"/>
    <w:rsid w:val="00982FCB"/>
    <w:rsid w:val="00983041"/>
    <w:rsid w:val="0098464C"/>
    <w:rsid w:val="00984F42"/>
    <w:rsid w:val="009879EE"/>
    <w:rsid w:val="00992166"/>
    <w:rsid w:val="0099238C"/>
    <w:rsid w:val="00995C03"/>
    <w:rsid w:val="009B2D6E"/>
    <w:rsid w:val="009B343A"/>
    <w:rsid w:val="009B6E2A"/>
    <w:rsid w:val="009C406A"/>
    <w:rsid w:val="009C448F"/>
    <w:rsid w:val="009C510B"/>
    <w:rsid w:val="009C75D0"/>
    <w:rsid w:val="009D67C5"/>
    <w:rsid w:val="009D7892"/>
    <w:rsid w:val="009E032C"/>
    <w:rsid w:val="009E7E4A"/>
    <w:rsid w:val="009F40D2"/>
    <w:rsid w:val="009F665A"/>
    <w:rsid w:val="009F6848"/>
    <w:rsid w:val="009F7235"/>
    <w:rsid w:val="009F777E"/>
    <w:rsid w:val="00A06784"/>
    <w:rsid w:val="00A06CC5"/>
    <w:rsid w:val="00A11CCC"/>
    <w:rsid w:val="00A12699"/>
    <w:rsid w:val="00A133AD"/>
    <w:rsid w:val="00A204A3"/>
    <w:rsid w:val="00A23262"/>
    <w:rsid w:val="00A23476"/>
    <w:rsid w:val="00A26E3A"/>
    <w:rsid w:val="00A27D09"/>
    <w:rsid w:val="00A33378"/>
    <w:rsid w:val="00A34EE6"/>
    <w:rsid w:val="00A41087"/>
    <w:rsid w:val="00A4119B"/>
    <w:rsid w:val="00A436D9"/>
    <w:rsid w:val="00A43C88"/>
    <w:rsid w:val="00A469BB"/>
    <w:rsid w:val="00A522A5"/>
    <w:rsid w:val="00A525DC"/>
    <w:rsid w:val="00A534F2"/>
    <w:rsid w:val="00A61528"/>
    <w:rsid w:val="00A62A82"/>
    <w:rsid w:val="00A65106"/>
    <w:rsid w:val="00A66014"/>
    <w:rsid w:val="00A664AE"/>
    <w:rsid w:val="00A66E1B"/>
    <w:rsid w:val="00A72BC1"/>
    <w:rsid w:val="00A758FD"/>
    <w:rsid w:val="00A76E95"/>
    <w:rsid w:val="00A81933"/>
    <w:rsid w:val="00A82D3E"/>
    <w:rsid w:val="00A9393C"/>
    <w:rsid w:val="00A96F54"/>
    <w:rsid w:val="00A97835"/>
    <w:rsid w:val="00AA2E46"/>
    <w:rsid w:val="00AA4783"/>
    <w:rsid w:val="00AA6486"/>
    <w:rsid w:val="00AB0ED1"/>
    <w:rsid w:val="00AB70F9"/>
    <w:rsid w:val="00AC33E9"/>
    <w:rsid w:val="00AC6026"/>
    <w:rsid w:val="00AC6E19"/>
    <w:rsid w:val="00AC6F1D"/>
    <w:rsid w:val="00AC70C0"/>
    <w:rsid w:val="00AD1490"/>
    <w:rsid w:val="00AD2315"/>
    <w:rsid w:val="00AD47A2"/>
    <w:rsid w:val="00AD53C3"/>
    <w:rsid w:val="00AE03BC"/>
    <w:rsid w:val="00AE0468"/>
    <w:rsid w:val="00AE6E71"/>
    <w:rsid w:val="00AF0A80"/>
    <w:rsid w:val="00AF51AE"/>
    <w:rsid w:val="00B0304B"/>
    <w:rsid w:val="00B05C89"/>
    <w:rsid w:val="00B116AA"/>
    <w:rsid w:val="00B13155"/>
    <w:rsid w:val="00B13C05"/>
    <w:rsid w:val="00B15B79"/>
    <w:rsid w:val="00B162F6"/>
    <w:rsid w:val="00B175DF"/>
    <w:rsid w:val="00B316AE"/>
    <w:rsid w:val="00B34057"/>
    <w:rsid w:val="00B403B2"/>
    <w:rsid w:val="00B41EBC"/>
    <w:rsid w:val="00B421ED"/>
    <w:rsid w:val="00B519AE"/>
    <w:rsid w:val="00B52389"/>
    <w:rsid w:val="00B53782"/>
    <w:rsid w:val="00B54D3E"/>
    <w:rsid w:val="00B60BF7"/>
    <w:rsid w:val="00B6141D"/>
    <w:rsid w:val="00B647B3"/>
    <w:rsid w:val="00B65319"/>
    <w:rsid w:val="00B65C6C"/>
    <w:rsid w:val="00B66F9B"/>
    <w:rsid w:val="00B74BC9"/>
    <w:rsid w:val="00B74F4F"/>
    <w:rsid w:val="00B7502F"/>
    <w:rsid w:val="00B75553"/>
    <w:rsid w:val="00B75961"/>
    <w:rsid w:val="00B80F68"/>
    <w:rsid w:val="00B81C68"/>
    <w:rsid w:val="00BB1DCC"/>
    <w:rsid w:val="00BB3D29"/>
    <w:rsid w:val="00BB4B3A"/>
    <w:rsid w:val="00BB52A2"/>
    <w:rsid w:val="00BC0883"/>
    <w:rsid w:val="00BC28BB"/>
    <w:rsid w:val="00BC332F"/>
    <w:rsid w:val="00BD7C02"/>
    <w:rsid w:val="00BE658A"/>
    <w:rsid w:val="00BE66A7"/>
    <w:rsid w:val="00BE69B3"/>
    <w:rsid w:val="00BE70A8"/>
    <w:rsid w:val="00BF097A"/>
    <w:rsid w:val="00BF12DA"/>
    <w:rsid w:val="00BF25F5"/>
    <w:rsid w:val="00BF4BB6"/>
    <w:rsid w:val="00C023B3"/>
    <w:rsid w:val="00C05D3D"/>
    <w:rsid w:val="00C05E68"/>
    <w:rsid w:val="00C11D81"/>
    <w:rsid w:val="00C13AD8"/>
    <w:rsid w:val="00C149D9"/>
    <w:rsid w:val="00C20807"/>
    <w:rsid w:val="00C20D7D"/>
    <w:rsid w:val="00C25ACE"/>
    <w:rsid w:val="00C260E4"/>
    <w:rsid w:val="00C2645D"/>
    <w:rsid w:val="00C342F0"/>
    <w:rsid w:val="00C36C7A"/>
    <w:rsid w:val="00C414DE"/>
    <w:rsid w:val="00C44119"/>
    <w:rsid w:val="00C45122"/>
    <w:rsid w:val="00C4602B"/>
    <w:rsid w:val="00C46863"/>
    <w:rsid w:val="00C47F7A"/>
    <w:rsid w:val="00C5700A"/>
    <w:rsid w:val="00C6026B"/>
    <w:rsid w:val="00C6206D"/>
    <w:rsid w:val="00C624D0"/>
    <w:rsid w:val="00C66158"/>
    <w:rsid w:val="00C71B8F"/>
    <w:rsid w:val="00C828ED"/>
    <w:rsid w:val="00C82B26"/>
    <w:rsid w:val="00C83169"/>
    <w:rsid w:val="00C83BFE"/>
    <w:rsid w:val="00C84650"/>
    <w:rsid w:val="00C85C0C"/>
    <w:rsid w:val="00C95F9C"/>
    <w:rsid w:val="00C96B8E"/>
    <w:rsid w:val="00CB0EF9"/>
    <w:rsid w:val="00CB27A5"/>
    <w:rsid w:val="00CB588F"/>
    <w:rsid w:val="00CC0141"/>
    <w:rsid w:val="00CC114D"/>
    <w:rsid w:val="00CC6959"/>
    <w:rsid w:val="00CC6F00"/>
    <w:rsid w:val="00CD15D9"/>
    <w:rsid w:val="00CD220C"/>
    <w:rsid w:val="00CD3545"/>
    <w:rsid w:val="00CE19A4"/>
    <w:rsid w:val="00CE270E"/>
    <w:rsid w:val="00CE52F2"/>
    <w:rsid w:val="00CE75A9"/>
    <w:rsid w:val="00CF1536"/>
    <w:rsid w:val="00CF3C1C"/>
    <w:rsid w:val="00CF3D71"/>
    <w:rsid w:val="00CF6378"/>
    <w:rsid w:val="00D0062A"/>
    <w:rsid w:val="00D044CA"/>
    <w:rsid w:val="00D065FB"/>
    <w:rsid w:val="00D104FF"/>
    <w:rsid w:val="00D17471"/>
    <w:rsid w:val="00D22430"/>
    <w:rsid w:val="00D239E4"/>
    <w:rsid w:val="00D256E2"/>
    <w:rsid w:val="00D31888"/>
    <w:rsid w:val="00D3249F"/>
    <w:rsid w:val="00D34399"/>
    <w:rsid w:val="00D43A25"/>
    <w:rsid w:val="00D5008D"/>
    <w:rsid w:val="00D53B37"/>
    <w:rsid w:val="00D60184"/>
    <w:rsid w:val="00D61040"/>
    <w:rsid w:val="00D62544"/>
    <w:rsid w:val="00D6486F"/>
    <w:rsid w:val="00D66935"/>
    <w:rsid w:val="00D7017A"/>
    <w:rsid w:val="00D759F3"/>
    <w:rsid w:val="00D76671"/>
    <w:rsid w:val="00D76F71"/>
    <w:rsid w:val="00D8037F"/>
    <w:rsid w:val="00D8230F"/>
    <w:rsid w:val="00D84AEC"/>
    <w:rsid w:val="00D861E8"/>
    <w:rsid w:val="00D91992"/>
    <w:rsid w:val="00D93CFD"/>
    <w:rsid w:val="00D941EB"/>
    <w:rsid w:val="00D95373"/>
    <w:rsid w:val="00D97F4C"/>
    <w:rsid w:val="00DA0BE1"/>
    <w:rsid w:val="00DA186A"/>
    <w:rsid w:val="00DA1A6C"/>
    <w:rsid w:val="00DB0975"/>
    <w:rsid w:val="00DB44BC"/>
    <w:rsid w:val="00DC0320"/>
    <w:rsid w:val="00DC149E"/>
    <w:rsid w:val="00DC26E1"/>
    <w:rsid w:val="00DD684A"/>
    <w:rsid w:val="00DE1D9A"/>
    <w:rsid w:val="00DF1B22"/>
    <w:rsid w:val="00E04A58"/>
    <w:rsid w:val="00E06CC6"/>
    <w:rsid w:val="00E07192"/>
    <w:rsid w:val="00E13C4D"/>
    <w:rsid w:val="00E1522D"/>
    <w:rsid w:val="00E16EBF"/>
    <w:rsid w:val="00E17B21"/>
    <w:rsid w:val="00E233CB"/>
    <w:rsid w:val="00E24F69"/>
    <w:rsid w:val="00E304A1"/>
    <w:rsid w:val="00E31A8C"/>
    <w:rsid w:val="00E44CF1"/>
    <w:rsid w:val="00E47F81"/>
    <w:rsid w:val="00E5658E"/>
    <w:rsid w:val="00E577D9"/>
    <w:rsid w:val="00E57F56"/>
    <w:rsid w:val="00E67CAA"/>
    <w:rsid w:val="00E703B8"/>
    <w:rsid w:val="00E73B44"/>
    <w:rsid w:val="00E73FD5"/>
    <w:rsid w:val="00E753DE"/>
    <w:rsid w:val="00E77056"/>
    <w:rsid w:val="00E82605"/>
    <w:rsid w:val="00E83EC0"/>
    <w:rsid w:val="00E91114"/>
    <w:rsid w:val="00E911C0"/>
    <w:rsid w:val="00E912AB"/>
    <w:rsid w:val="00E91535"/>
    <w:rsid w:val="00E94D1A"/>
    <w:rsid w:val="00E97D3A"/>
    <w:rsid w:val="00EA0498"/>
    <w:rsid w:val="00EA0967"/>
    <w:rsid w:val="00EA4DFF"/>
    <w:rsid w:val="00EA5B13"/>
    <w:rsid w:val="00EA6435"/>
    <w:rsid w:val="00EB15B0"/>
    <w:rsid w:val="00EB2AB8"/>
    <w:rsid w:val="00EB3690"/>
    <w:rsid w:val="00EB4616"/>
    <w:rsid w:val="00EB4D3C"/>
    <w:rsid w:val="00EB555F"/>
    <w:rsid w:val="00EB608F"/>
    <w:rsid w:val="00EB7BB4"/>
    <w:rsid w:val="00EC38A9"/>
    <w:rsid w:val="00EC5826"/>
    <w:rsid w:val="00EC5E2F"/>
    <w:rsid w:val="00EC6363"/>
    <w:rsid w:val="00ED0B4A"/>
    <w:rsid w:val="00ED48C1"/>
    <w:rsid w:val="00ED62BC"/>
    <w:rsid w:val="00EE0BFE"/>
    <w:rsid w:val="00EE0D6C"/>
    <w:rsid w:val="00EE37C7"/>
    <w:rsid w:val="00EE508E"/>
    <w:rsid w:val="00EE6871"/>
    <w:rsid w:val="00EF65C4"/>
    <w:rsid w:val="00EF6EE1"/>
    <w:rsid w:val="00EF6F04"/>
    <w:rsid w:val="00F01CD8"/>
    <w:rsid w:val="00F05CC1"/>
    <w:rsid w:val="00F07BE8"/>
    <w:rsid w:val="00F12026"/>
    <w:rsid w:val="00F13D1E"/>
    <w:rsid w:val="00F25479"/>
    <w:rsid w:val="00F2792F"/>
    <w:rsid w:val="00F3000C"/>
    <w:rsid w:val="00F36328"/>
    <w:rsid w:val="00F36BD7"/>
    <w:rsid w:val="00F45D20"/>
    <w:rsid w:val="00F468E0"/>
    <w:rsid w:val="00F60F47"/>
    <w:rsid w:val="00F662E8"/>
    <w:rsid w:val="00F67A44"/>
    <w:rsid w:val="00F84A7D"/>
    <w:rsid w:val="00F85811"/>
    <w:rsid w:val="00F85EBA"/>
    <w:rsid w:val="00F90279"/>
    <w:rsid w:val="00F91EC4"/>
    <w:rsid w:val="00FA0981"/>
    <w:rsid w:val="00FA38CC"/>
    <w:rsid w:val="00FA63F0"/>
    <w:rsid w:val="00FB168B"/>
    <w:rsid w:val="00FB277C"/>
    <w:rsid w:val="00FB49A8"/>
    <w:rsid w:val="00FC0755"/>
    <w:rsid w:val="00FC09E1"/>
    <w:rsid w:val="00FC3C22"/>
    <w:rsid w:val="00FD070B"/>
    <w:rsid w:val="00FD0911"/>
    <w:rsid w:val="00FD3569"/>
    <w:rsid w:val="00FD76E8"/>
    <w:rsid w:val="00FE0E53"/>
    <w:rsid w:val="00FE2F75"/>
    <w:rsid w:val="00FE3315"/>
    <w:rsid w:val="00FE490B"/>
    <w:rsid w:val="00FE52C9"/>
    <w:rsid w:val="00FE6FC4"/>
    <w:rsid w:val="00FF0D6B"/>
    <w:rsid w:val="00FF4648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F82"/>
    <w:rPr>
      <w:sz w:val="18"/>
      <w:szCs w:val="18"/>
    </w:rPr>
  </w:style>
  <w:style w:type="paragraph" w:styleId="a5">
    <w:name w:val="Normal (Web)"/>
    <w:basedOn w:val="a"/>
    <w:rsid w:val="00442F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42F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2015-10-16T08:34:00Z</dcterms:created>
  <dcterms:modified xsi:type="dcterms:W3CDTF">2015-10-22T04:32:00Z</dcterms:modified>
</cp:coreProperties>
</file>